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CEDD" w14:textId="13417325" w:rsidR="00325B98" w:rsidRDefault="00FD53E3" w:rsidP="00FD53E3">
      <w:pPr>
        <w:jc w:val="center"/>
      </w:pPr>
      <w:r>
        <w:rPr>
          <w:noProof/>
        </w:rPr>
        <mc:AlternateContent>
          <mc:Choice Requires="wps">
            <w:drawing>
              <wp:inline distT="0" distB="0" distL="0" distR="0" wp14:anchorId="2062E0B5" wp14:editId="196FBB7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DA80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rPr>
        <w:drawing>
          <wp:inline distT="0" distB="0" distL="0" distR="0" wp14:anchorId="7BC59267" wp14:editId="3D8ECE11">
            <wp:extent cx="1794933" cy="1225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985" cy="1227196"/>
                    </a:xfrm>
                    <a:prstGeom prst="rect">
                      <a:avLst/>
                    </a:prstGeom>
                    <a:noFill/>
                  </pic:spPr>
                </pic:pic>
              </a:graphicData>
            </a:graphic>
          </wp:inline>
        </w:drawing>
      </w:r>
    </w:p>
    <w:p w14:paraId="0238A10E" w14:textId="14A5B0FA" w:rsidR="00FD53E3" w:rsidRPr="00FD53E3" w:rsidRDefault="00FD53E3" w:rsidP="00FD53E3">
      <w:pPr>
        <w:jc w:val="center"/>
        <w:rPr>
          <w:sz w:val="36"/>
          <w:szCs w:val="36"/>
        </w:rPr>
      </w:pPr>
      <w:r w:rsidRPr="00FD53E3">
        <w:rPr>
          <w:sz w:val="36"/>
          <w:szCs w:val="36"/>
        </w:rPr>
        <w:t>West Adelaide Bearcats Basketball Club</w:t>
      </w:r>
    </w:p>
    <w:p w14:paraId="338324DD" w14:textId="5059A26F" w:rsidR="00FD53E3" w:rsidRDefault="00FD53E3" w:rsidP="00FD53E3">
      <w:pPr>
        <w:jc w:val="center"/>
        <w:rPr>
          <w:sz w:val="28"/>
          <w:szCs w:val="28"/>
        </w:rPr>
      </w:pPr>
      <w:r w:rsidRPr="00FD53E3">
        <w:rPr>
          <w:sz w:val="28"/>
          <w:szCs w:val="28"/>
        </w:rPr>
        <w:t xml:space="preserve">Hall of Fame Nomination </w:t>
      </w:r>
      <w:r w:rsidR="001257B5">
        <w:rPr>
          <w:sz w:val="28"/>
          <w:szCs w:val="28"/>
        </w:rPr>
        <w:t>F</w:t>
      </w:r>
      <w:r w:rsidRPr="00FD53E3">
        <w:rPr>
          <w:sz w:val="28"/>
          <w:szCs w:val="28"/>
        </w:rPr>
        <w:t>orm</w:t>
      </w:r>
    </w:p>
    <w:p w14:paraId="322E9465" w14:textId="3FFFC6C0" w:rsidR="00FD53E3" w:rsidRDefault="00FD53E3" w:rsidP="00FD53E3">
      <w:pPr>
        <w:jc w:val="center"/>
        <w:rPr>
          <w:sz w:val="28"/>
          <w:szCs w:val="28"/>
        </w:rPr>
      </w:pPr>
    </w:p>
    <w:p w14:paraId="4076C87A" w14:textId="77777777" w:rsidR="00FD53E3" w:rsidRPr="00FD53E3" w:rsidRDefault="00FD53E3" w:rsidP="00FD53E3">
      <w:pPr>
        <w:rPr>
          <w:sz w:val="28"/>
          <w:szCs w:val="28"/>
        </w:rPr>
      </w:pPr>
      <w:r w:rsidRPr="00FD53E3">
        <w:rPr>
          <w:sz w:val="28"/>
          <w:szCs w:val="28"/>
        </w:rPr>
        <w:t>Background</w:t>
      </w:r>
    </w:p>
    <w:p w14:paraId="23436CCB" w14:textId="785F7646" w:rsidR="00FD53E3" w:rsidRDefault="00FD53E3" w:rsidP="00FD53E3">
      <w:pPr>
        <w:pStyle w:val="ListParagraph"/>
        <w:numPr>
          <w:ilvl w:val="0"/>
          <w:numId w:val="1"/>
        </w:numPr>
      </w:pPr>
      <w:r>
        <w:t>Nominations will be considered from persons</w:t>
      </w:r>
      <w:r w:rsidRPr="00FD53E3">
        <w:t xml:space="preserve"> with outstanding attributes, </w:t>
      </w:r>
      <w:r>
        <w:t>(</w:t>
      </w:r>
      <w:r w:rsidRPr="00FD53E3">
        <w:t>not otherwise listed herein</w:t>
      </w:r>
      <w:r>
        <w:t>)</w:t>
      </w:r>
      <w:r w:rsidRPr="00FD53E3">
        <w:t xml:space="preserve"> but who, in the opinion of the </w:t>
      </w:r>
      <w:r>
        <w:t>WABC Hall of Fame Committee</w:t>
      </w:r>
      <w:r w:rsidRPr="00FD53E3">
        <w:t xml:space="preserve">, qualifies for a </w:t>
      </w:r>
      <w:r>
        <w:t>West Adelaide Basketball Club Hall of Fame</w:t>
      </w:r>
      <w:r w:rsidRPr="00FD53E3">
        <w:t xml:space="preserve"> nomination. e. Mere long-term service or involvement with </w:t>
      </w:r>
      <w:r>
        <w:t xml:space="preserve">the West Adelaide Basketball Club </w:t>
      </w:r>
      <w:r w:rsidRPr="00FD53E3">
        <w:t>by a candidate without having satisfied the primary requirements of the nomination criteria, or having demonstrated outstanding achievement arising from personal initiative or innovation, is not sufficient justification for selection. The Hall of Fame is not recognition for service in its own right, or limited achievements, but for distinguished achievement.</w:t>
      </w:r>
    </w:p>
    <w:p w14:paraId="6E414621" w14:textId="77777777" w:rsidR="00FD53E3" w:rsidRDefault="00FD53E3" w:rsidP="00FD53E3"/>
    <w:p w14:paraId="6C121E5D" w14:textId="77777777" w:rsidR="00FD53E3" w:rsidRDefault="00FD53E3" w:rsidP="00FD53E3">
      <w:pPr>
        <w:rPr>
          <w:sz w:val="28"/>
          <w:szCs w:val="28"/>
        </w:rPr>
      </w:pPr>
      <w:r w:rsidRPr="00FD53E3">
        <w:rPr>
          <w:sz w:val="28"/>
          <w:szCs w:val="28"/>
        </w:rPr>
        <w:t xml:space="preserve">Eligibility </w:t>
      </w:r>
    </w:p>
    <w:p w14:paraId="540BE1BF" w14:textId="56C203A1" w:rsidR="00FD53E3" w:rsidRPr="00FD53E3" w:rsidRDefault="00FD53E3" w:rsidP="00FD53E3">
      <w:r w:rsidRPr="00FD53E3">
        <w:t xml:space="preserve">The following general guidelines apply: </w:t>
      </w:r>
    </w:p>
    <w:p w14:paraId="4208E6B1" w14:textId="0D41A479" w:rsidR="00FD53E3" w:rsidRDefault="00FD53E3" w:rsidP="00FD53E3">
      <w:pPr>
        <w:pStyle w:val="ListParagraph"/>
        <w:numPr>
          <w:ilvl w:val="1"/>
          <w:numId w:val="3"/>
        </w:numPr>
      </w:pPr>
      <w:r>
        <w:t xml:space="preserve">The primary requirement is high-level achievement from personal effort or initiative, in a field of endeavour that contributes to the performances of players, coaches, administrators, and/or to the development and status of the West Adelaide Basketball Club. </w:t>
      </w:r>
    </w:p>
    <w:p w14:paraId="55033168" w14:textId="02BB925C" w:rsidR="00FD53E3" w:rsidRDefault="00FD53E3" w:rsidP="00FD53E3">
      <w:pPr>
        <w:pStyle w:val="ListParagraph"/>
        <w:numPr>
          <w:ilvl w:val="1"/>
          <w:numId w:val="3"/>
        </w:numPr>
      </w:pPr>
      <w:r>
        <w:t xml:space="preserve">A person nominated may have made a major contribution at the international or national levels, NBL/WNBL, State League/Association, local Junior level, or to the West Adelaide Basketball Club generally. </w:t>
      </w:r>
    </w:p>
    <w:p w14:paraId="7A32FBE7" w14:textId="77777777" w:rsidR="00FD53E3" w:rsidRDefault="00FD53E3" w:rsidP="00FD53E3">
      <w:pPr>
        <w:pStyle w:val="ListParagraph"/>
      </w:pPr>
    </w:p>
    <w:p w14:paraId="55CCBB01" w14:textId="2A946097" w:rsidR="00FD53E3" w:rsidRDefault="00FD53E3" w:rsidP="00FD53E3">
      <w:pPr>
        <w:pStyle w:val="ListParagraph"/>
        <w:numPr>
          <w:ilvl w:val="1"/>
          <w:numId w:val="3"/>
        </w:numPr>
      </w:pPr>
      <w:r>
        <w:t xml:space="preserve">Fields of endeavour/persons which would be considered suitable are : </w:t>
      </w:r>
    </w:p>
    <w:p w14:paraId="6927C04E" w14:textId="77777777" w:rsidR="00FD53E3" w:rsidRDefault="00FD53E3" w:rsidP="00FD53E3">
      <w:pPr>
        <w:ind w:left="720"/>
      </w:pPr>
      <w:r>
        <w:t xml:space="preserve">a. Playing </w:t>
      </w:r>
    </w:p>
    <w:p w14:paraId="041D849E" w14:textId="0806A860" w:rsidR="00FD53E3" w:rsidRDefault="00FD53E3" w:rsidP="00FD53E3">
      <w:pPr>
        <w:ind w:left="720"/>
      </w:pPr>
      <w:r>
        <w:t>b. Coaching</w:t>
      </w:r>
    </w:p>
    <w:p w14:paraId="66111CA0" w14:textId="60A60202" w:rsidR="00FD53E3" w:rsidRDefault="00FD53E3" w:rsidP="00FD53E3">
      <w:pPr>
        <w:ind w:left="720"/>
      </w:pPr>
      <w:r>
        <w:t xml:space="preserve">c. Administration </w:t>
      </w:r>
    </w:p>
    <w:p w14:paraId="653F73B3" w14:textId="00A48DA4" w:rsidR="00FD53E3" w:rsidRDefault="00FD53E3" w:rsidP="00FD53E3">
      <w:pPr>
        <w:pStyle w:val="ListParagraph"/>
        <w:numPr>
          <w:ilvl w:val="1"/>
          <w:numId w:val="3"/>
        </w:numPr>
      </w:pPr>
      <w:r>
        <w:t xml:space="preserve">A person who, in the opinion of the WABC Hall of Fame Committee, has given distinguished service to West Adelaide Basketball Club at the international/national level over an extended period (generally, as a guide, over 10 years). </w:t>
      </w:r>
    </w:p>
    <w:p w14:paraId="43DA6B86" w14:textId="77777777" w:rsidR="002857F9" w:rsidRDefault="002857F9" w:rsidP="002857F9">
      <w:pPr>
        <w:pStyle w:val="ListParagraph"/>
      </w:pPr>
    </w:p>
    <w:p w14:paraId="08566FB9" w14:textId="42C0529F" w:rsidR="002857F9" w:rsidRPr="001257B5" w:rsidRDefault="002857F9" w:rsidP="001257B5">
      <w:pPr>
        <w:rPr>
          <w:b/>
          <w:bCs/>
        </w:rPr>
      </w:pPr>
      <w:r w:rsidRPr="001257B5">
        <w:rPr>
          <w:b/>
          <w:bCs/>
        </w:rPr>
        <w:t>Nominations close Friday 17</w:t>
      </w:r>
      <w:r w:rsidRPr="001257B5">
        <w:rPr>
          <w:b/>
          <w:bCs/>
          <w:vertAlign w:val="superscript"/>
        </w:rPr>
        <w:t>th</w:t>
      </w:r>
      <w:r w:rsidRPr="001257B5">
        <w:rPr>
          <w:b/>
          <w:bCs/>
        </w:rPr>
        <w:t xml:space="preserve"> September at 5.00pm. </w:t>
      </w:r>
      <w:r w:rsidR="001257B5" w:rsidRPr="001257B5">
        <w:rPr>
          <w:b/>
          <w:bCs/>
        </w:rPr>
        <w:br/>
      </w:r>
      <w:r w:rsidRPr="001257B5">
        <w:rPr>
          <w:b/>
          <w:bCs/>
        </w:rPr>
        <w:t>Nominations can be emailed to Peter Ali, Chairman of WABC Hall of Fame Committee</w:t>
      </w:r>
      <w:r w:rsidR="001257B5" w:rsidRPr="001257B5">
        <w:rPr>
          <w:b/>
          <w:bCs/>
        </w:rPr>
        <w:t xml:space="preserve"> at:</w:t>
      </w:r>
      <w:r w:rsidRPr="001257B5">
        <w:rPr>
          <w:b/>
          <w:bCs/>
        </w:rPr>
        <w:t xml:space="preserve"> </w:t>
      </w:r>
      <w:hyperlink r:id="rId6" w:history="1">
        <w:r w:rsidRPr="001257B5">
          <w:rPr>
            <w:rStyle w:val="Hyperlink"/>
            <w:b/>
            <w:bCs/>
          </w:rPr>
          <w:t>peter.ali@vuca.com.au</w:t>
        </w:r>
      </w:hyperlink>
    </w:p>
    <w:p w14:paraId="372CDDA6" w14:textId="77777777" w:rsidR="002857F9" w:rsidRPr="002857F9" w:rsidRDefault="002857F9" w:rsidP="002857F9">
      <w:pPr>
        <w:pStyle w:val="ListParagraph"/>
        <w:rPr>
          <w:b/>
          <w:bCs/>
        </w:rPr>
      </w:pPr>
    </w:p>
    <w:p w14:paraId="7E18153E" w14:textId="7CF3ED85" w:rsidR="00FD53E3" w:rsidRDefault="00FD53E3" w:rsidP="00FD53E3"/>
    <w:p w14:paraId="1CB3D44C" w14:textId="0520F808" w:rsidR="00FD53E3" w:rsidRDefault="00FD53E3" w:rsidP="00FD53E3">
      <w:pPr>
        <w:jc w:val="center"/>
      </w:pPr>
      <w:r>
        <w:rPr>
          <w:noProof/>
        </w:rPr>
        <w:drawing>
          <wp:inline distT="0" distB="0" distL="0" distR="0" wp14:anchorId="015CD0BC" wp14:editId="60C06787">
            <wp:extent cx="1794933" cy="122511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985" cy="1227196"/>
                    </a:xfrm>
                    <a:prstGeom prst="rect">
                      <a:avLst/>
                    </a:prstGeom>
                    <a:noFill/>
                  </pic:spPr>
                </pic:pic>
              </a:graphicData>
            </a:graphic>
          </wp:inline>
        </w:drawing>
      </w:r>
    </w:p>
    <w:p w14:paraId="5CD8069F" w14:textId="77777777" w:rsidR="00FD53E3" w:rsidRDefault="00FD53E3" w:rsidP="00FD53E3">
      <w:pPr>
        <w:jc w:val="center"/>
      </w:pPr>
    </w:p>
    <w:p w14:paraId="06B20C97" w14:textId="1B36B469" w:rsidR="00FD53E3" w:rsidRDefault="00FD53E3" w:rsidP="00FD53E3">
      <w:r>
        <w:t>NOMINEE NAME; _______________________________________________________________</w:t>
      </w:r>
    </w:p>
    <w:p w14:paraId="7799B5B9" w14:textId="3C6DB9A4" w:rsidR="00FD53E3" w:rsidRDefault="00FD53E3" w:rsidP="00FD53E3">
      <w:r>
        <w:t>Address:______________________________________________________________________</w:t>
      </w:r>
    </w:p>
    <w:p w14:paraId="5EDD753D" w14:textId="587790E2" w:rsidR="00FD53E3" w:rsidRDefault="00FD53E3" w:rsidP="00FD53E3">
      <w:r>
        <w:t>______________________________________________postcode:_______________________</w:t>
      </w:r>
    </w:p>
    <w:p w14:paraId="70E788E3" w14:textId="7DFE12CD" w:rsidR="00FD53E3" w:rsidRDefault="00FD53E3" w:rsidP="00FD53E3">
      <w:r>
        <w:t>Telephone:__________________________________Mobile ____________________________</w:t>
      </w:r>
    </w:p>
    <w:p w14:paraId="7D7B6399" w14:textId="7836F893" w:rsidR="00FD53E3" w:rsidRDefault="00FD53E3" w:rsidP="00FD53E3">
      <w:r>
        <w:t>E-mail:_____________________________________</w:t>
      </w:r>
      <w:r>
        <w:tab/>
      </w:r>
      <w:r>
        <w:tab/>
      </w:r>
    </w:p>
    <w:p w14:paraId="6FEB27D8" w14:textId="77777777" w:rsidR="00FD53E3" w:rsidRDefault="00FD53E3" w:rsidP="00FD53E3"/>
    <w:p w14:paraId="01A8DD98" w14:textId="2B6480D5" w:rsidR="00FD53E3" w:rsidRDefault="00FD53E3" w:rsidP="00FD53E3">
      <w:r>
        <w:t>NOMINATED</w:t>
      </w:r>
      <w:r>
        <w:tab/>
        <w:t>BY:________________________________________________________________</w:t>
      </w:r>
    </w:p>
    <w:p w14:paraId="4649D12E" w14:textId="604AB1B1" w:rsidR="00FD53E3" w:rsidRDefault="00FD53E3" w:rsidP="00FD53E3">
      <w:r>
        <w:t>Address:_______________________________________________postcode:_______________</w:t>
      </w:r>
    </w:p>
    <w:p w14:paraId="18EABE10" w14:textId="2C8FBDED" w:rsidR="00FD53E3" w:rsidRDefault="00FD53E3" w:rsidP="00FD53E3">
      <w:r>
        <w:t>Telephone:_______________________________Mobile _______________________________</w:t>
      </w:r>
    </w:p>
    <w:p w14:paraId="008A1D6B" w14:textId="44EFB9A6" w:rsidR="00FD53E3" w:rsidRDefault="00FD53E3" w:rsidP="00FD53E3">
      <w:r>
        <w:t>E-mail:________________________________________</w:t>
      </w:r>
    </w:p>
    <w:p w14:paraId="0D4A1AC8" w14:textId="77777777" w:rsidR="00FD53E3" w:rsidRDefault="00FD53E3" w:rsidP="00FD53E3"/>
    <w:p w14:paraId="40B668B6" w14:textId="03E073BD" w:rsidR="00FD53E3" w:rsidRDefault="00FD53E3" w:rsidP="00FD53E3">
      <w:r>
        <w:t>Signature of person Nominating:_____________________________</w:t>
      </w:r>
    </w:p>
    <w:p w14:paraId="1864535D" w14:textId="77777777" w:rsidR="00FD53E3" w:rsidRDefault="00FD53E3" w:rsidP="00FD53E3"/>
    <w:p w14:paraId="7FE6A40D" w14:textId="094DE2DD" w:rsidR="00FD53E3" w:rsidRDefault="00FD53E3" w:rsidP="00FD53E3">
      <w:pPr>
        <w:spacing w:after="0"/>
      </w:pPr>
      <w:r>
        <w:t>Use the</w:t>
      </w:r>
      <w:r>
        <w:tab/>
        <w:t>space provided</w:t>
      </w:r>
      <w:r>
        <w:tab/>
        <w:t>for the written nomination. Further written information</w:t>
      </w:r>
      <w:r>
        <w:tab/>
        <w:t>not in the spaces</w:t>
      </w:r>
    </w:p>
    <w:p w14:paraId="4E309217" w14:textId="46062E6A" w:rsidR="00FD53E3" w:rsidRDefault="00FD53E3" w:rsidP="00FD53E3">
      <w:pPr>
        <w:spacing w:after="0"/>
      </w:pPr>
      <w:r>
        <w:t>provided will not be included in</w:t>
      </w:r>
      <w:r>
        <w:tab/>
        <w:t>the assessment.</w:t>
      </w:r>
    </w:p>
    <w:p w14:paraId="42E496FD" w14:textId="77777777" w:rsidR="00FD53E3" w:rsidRDefault="00FD53E3" w:rsidP="00FD53E3">
      <w:pPr>
        <w:spacing w:after="0"/>
      </w:pPr>
    </w:p>
    <w:p w14:paraId="085A17AB" w14:textId="5F6F10CE" w:rsidR="00FD53E3" w:rsidRDefault="00FD53E3" w:rsidP="00FD53E3">
      <w:pPr>
        <w:spacing w:after="0"/>
      </w:pPr>
      <w:r>
        <w:t xml:space="preserve">Newspaper articles, clippings, and copies of other factual published material may be placed included </w:t>
      </w:r>
    </w:p>
    <w:p w14:paraId="034AB472" w14:textId="762F744B" w:rsidR="00FD53E3" w:rsidRDefault="00FD53E3" w:rsidP="00FD53E3">
      <w:r>
        <w:t>Pleas carefully read the eligibility guidelines for nomination to the West Adelaide Basketball Club Hall of Fame.</w:t>
      </w:r>
      <w:r>
        <w:tab/>
      </w:r>
    </w:p>
    <w:p w14:paraId="158D4EA5" w14:textId="3834BCCD" w:rsidR="00FD53E3" w:rsidRPr="002857F9" w:rsidRDefault="002857F9" w:rsidP="00FD53E3">
      <w:pPr>
        <w:rPr>
          <w:b/>
          <w:bCs/>
        </w:rPr>
      </w:pPr>
      <w:r w:rsidRPr="002857F9">
        <w:rPr>
          <w:b/>
          <w:bCs/>
        </w:rPr>
        <w:t>Nominations close Friday 17th September at 5.00pm. Nominations can be emailed to Peter Ali, Chairman of WABC Hall of Fame Committee</w:t>
      </w:r>
      <w:r w:rsidR="001257B5">
        <w:rPr>
          <w:b/>
          <w:bCs/>
        </w:rPr>
        <w:t xml:space="preserve"> at:</w:t>
      </w:r>
      <w:r w:rsidRPr="002857F9">
        <w:rPr>
          <w:b/>
          <w:bCs/>
        </w:rPr>
        <w:t xml:space="preserve"> peter.ali@vuca.com.au</w:t>
      </w:r>
    </w:p>
    <w:p w14:paraId="68F9DB7A" w14:textId="423DB5B2" w:rsidR="00FD53E3" w:rsidRDefault="00FD53E3" w:rsidP="00FD53E3">
      <w:r>
        <w:t>NOMINEE'S PARTICIPATION/HISTORY IN</w:t>
      </w:r>
      <w:r>
        <w:tab/>
        <w:t xml:space="preserve"> THE WEST ADELAIDE BASKETBALL CLUB:</w:t>
      </w:r>
      <w:r>
        <w:tab/>
      </w:r>
    </w:p>
    <w:p w14:paraId="5465B368" w14:textId="77777777" w:rsidR="00FD53E3" w:rsidRDefault="00FD53E3" w:rsidP="00FD53E3">
      <w:r>
        <w:t>__________________________________________________________________________________</w:t>
      </w:r>
    </w:p>
    <w:p w14:paraId="5CA07FAF" w14:textId="77777777" w:rsidR="00FD53E3" w:rsidRDefault="00FD53E3" w:rsidP="00FD53E3">
      <w:r>
        <w:t>__________________________________________________________________________________</w:t>
      </w:r>
    </w:p>
    <w:p w14:paraId="144F53CA" w14:textId="77777777" w:rsidR="00FD53E3" w:rsidRDefault="00FD53E3" w:rsidP="00FD53E3">
      <w:r>
        <w:t>__________________________________________________________________________________</w:t>
      </w:r>
    </w:p>
    <w:p w14:paraId="424E1F7C" w14:textId="77777777" w:rsidR="00FD53E3" w:rsidRDefault="00FD53E3" w:rsidP="00FD53E3">
      <w:r>
        <w:t>__________________________________________________________________________________</w:t>
      </w:r>
    </w:p>
    <w:p w14:paraId="4A1AAD3D" w14:textId="77777777" w:rsidR="00FD53E3" w:rsidRDefault="00FD53E3" w:rsidP="00FD53E3">
      <w:r>
        <w:t>__________________________________________________________________________________</w:t>
      </w:r>
    </w:p>
    <w:p w14:paraId="7C74EB27" w14:textId="77777777" w:rsidR="00FD53E3" w:rsidRDefault="00FD53E3" w:rsidP="00FD53E3">
      <w:r>
        <w:lastRenderedPageBreak/>
        <w:t>__________________________________________________________________________________</w:t>
      </w:r>
    </w:p>
    <w:p w14:paraId="2C6E29E2" w14:textId="77777777" w:rsidR="00FD53E3" w:rsidRDefault="00FD53E3" w:rsidP="00FD53E3">
      <w:r>
        <w:t>__________________________________________________________________________________</w:t>
      </w:r>
    </w:p>
    <w:p w14:paraId="1949A08A" w14:textId="77777777" w:rsidR="00FD53E3" w:rsidRDefault="00FD53E3" w:rsidP="00FD53E3">
      <w:r>
        <w:t>__________________________________________________________________________________</w:t>
      </w:r>
    </w:p>
    <w:p w14:paraId="38A09504" w14:textId="77777777" w:rsidR="00FD53E3" w:rsidRDefault="00FD53E3" w:rsidP="00FD53E3">
      <w:r>
        <w:t>__________________________________________________________________________________</w:t>
      </w:r>
    </w:p>
    <w:p w14:paraId="03818DDA" w14:textId="77777777" w:rsidR="00FD53E3" w:rsidRDefault="00FD53E3" w:rsidP="00FD53E3">
      <w:r>
        <w:t>__________________________________________________________________________________</w:t>
      </w:r>
    </w:p>
    <w:p w14:paraId="1C2B9E0B" w14:textId="77777777" w:rsidR="00FD53E3" w:rsidRDefault="00FD53E3" w:rsidP="00FD53E3">
      <w:r>
        <w:t>__________________________________________________________________________________</w:t>
      </w:r>
    </w:p>
    <w:p w14:paraId="505AC82A" w14:textId="77777777" w:rsidR="00FD53E3" w:rsidRDefault="00FD53E3" w:rsidP="00FD53E3">
      <w:r>
        <w:t>__________________________________________________________________________________</w:t>
      </w:r>
    </w:p>
    <w:p w14:paraId="45BDC7A1" w14:textId="77777777" w:rsidR="00FD53E3" w:rsidRDefault="00FD53E3" w:rsidP="00FD53E3">
      <w:r>
        <w:t>__________________________________________________________________________________</w:t>
      </w:r>
    </w:p>
    <w:p w14:paraId="1CA03332" w14:textId="77777777" w:rsidR="00FD53E3" w:rsidRDefault="00FD53E3" w:rsidP="00FD53E3">
      <w:r>
        <w:t>__________________________________________________________________________________</w:t>
      </w:r>
    </w:p>
    <w:p w14:paraId="48D8D87C" w14:textId="77777777" w:rsidR="00FD53E3" w:rsidRDefault="00FD53E3" w:rsidP="00FD53E3">
      <w:r>
        <w:t>__________________________________________________________________________________</w:t>
      </w:r>
    </w:p>
    <w:p w14:paraId="41F5E649" w14:textId="77777777" w:rsidR="00FD53E3" w:rsidRDefault="00FD53E3" w:rsidP="00FD53E3">
      <w:r>
        <w:t>__________________________________________________________________________________</w:t>
      </w:r>
    </w:p>
    <w:p w14:paraId="1190652D" w14:textId="77777777" w:rsidR="00FD53E3" w:rsidRDefault="00FD53E3" w:rsidP="00FD53E3">
      <w:r>
        <w:t>__________________________________________________________________________________</w:t>
      </w:r>
    </w:p>
    <w:p w14:paraId="6B861CFA" w14:textId="77777777" w:rsidR="00FD53E3" w:rsidRDefault="00FD53E3" w:rsidP="00FD53E3">
      <w:r>
        <w:t>__________________________________________________________________________________</w:t>
      </w:r>
    </w:p>
    <w:p w14:paraId="1312946A" w14:textId="77777777" w:rsidR="00FD53E3" w:rsidRDefault="00FD53E3" w:rsidP="00FD53E3">
      <w:r>
        <w:t>__________________________________________________________________________________</w:t>
      </w:r>
    </w:p>
    <w:p w14:paraId="4AD46812" w14:textId="77777777" w:rsidR="00FD53E3" w:rsidRDefault="00FD53E3" w:rsidP="00FD53E3">
      <w:r>
        <w:t>__________________________________________________________________________________</w:t>
      </w:r>
    </w:p>
    <w:p w14:paraId="51A951E8" w14:textId="77777777" w:rsidR="00FD53E3" w:rsidRDefault="00FD53E3" w:rsidP="00FD53E3">
      <w:r>
        <w:t>__________________________________________________________________________________</w:t>
      </w:r>
    </w:p>
    <w:p w14:paraId="67B8032D" w14:textId="77777777" w:rsidR="00FD53E3" w:rsidRDefault="00FD53E3" w:rsidP="00FD53E3">
      <w:r>
        <w:t>__________________________________________________________________________________</w:t>
      </w:r>
    </w:p>
    <w:p w14:paraId="195EC3A5" w14:textId="77777777" w:rsidR="00FD53E3" w:rsidRDefault="00FD53E3" w:rsidP="00FD53E3">
      <w:r>
        <w:t>__________________________________________________________________________________</w:t>
      </w:r>
    </w:p>
    <w:p w14:paraId="638452CD" w14:textId="77777777" w:rsidR="00FD53E3" w:rsidRDefault="00FD53E3" w:rsidP="00FD53E3">
      <w:r>
        <w:t>__________________________________________________________________________________</w:t>
      </w:r>
    </w:p>
    <w:p w14:paraId="666975B6" w14:textId="77777777" w:rsidR="00FD53E3" w:rsidRDefault="00FD53E3" w:rsidP="00FD53E3">
      <w:r>
        <w:t>__________________________________________________________________________________</w:t>
      </w:r>
    </w:p>
    <w:p w14:paraId="76D5AEE4" w14:textId="77777777" w:rsidR="00FD53E3" w:rsidRDefault="00FD53E3" w:rsidP="00FD53E3">
      <w:r>
        <w:t>__________________________________________________________________________________</w:t>
      </w:r>
    </w:p>
    <w:p w14:paraId="462350D0" w14:textId="77777777" w:rsidR="00FD53E3" w:rsidRDefault="00FD53E3" w:rsidP="00FD53E3">
      <w:r>
        <w:t>__________________________________________________________________________________</w:t>
      </w:r>
    </w:p>
    <w:p w14:paraId="53E00E22" w14:textId="77777777" w:rsidR="00FD53E3" w:rsidRDefault="00FD53E3" w:rsidP="00FD53E3">
      <w:r>
        <w:t>__________________________________________________________________________________</w:t>
      </w:r>
    </w:p>
    <w:p w14:paraId="558B0EA2" w14:textId="77777777" w:rsidR="00FD53E3" w:rsidRDefault="00FD53E3" w:rsidP="00FD53E3">
      <w:r>
        <w:t>__________________________________________________________________________________</w:t>
      </w:r>
    </w:p>
    <w:p w14:paraId="72CCBA21" w14:textId="52BD465A" w:rsidR="00FD53E3" w:rsidRDefault="00FD53E3" w:rsidP="00FD53E3">
      <w:r>
        <w:t>__________________________________________________________________________________</w:t>
      </w:r>
    </w:p>
    <w:p w14:paraId="3F052203" w14:textId="77777777" w:rsidR="00FD53E3" w:rsidRDefault="00FD53E3" w:rsidP="00FD53E3">
      <w:r>
        <w:t>__________________________________________________________________________________</w:t>
      </w:r>
    </w:p>
    <w:p w14:paraId="42F69A91" w14:textId="77777777" w:rsidR="00FD53E3" w:rsidRDefault="00FD53E3" w:rsidP="00FD53E3">
      <w:r>
        <w:t>__________________________________________________________________________________</w:t>
      </w:r>
    </w:p>
    <w:p w14:paraId="09947F7A" w14:textId="77777777" w:rsidR="00FD53E3" w:rsidRDefault="00FD53E3" w:rsidP="00FD53E3">
      <w:r>
        <w:t>__________________________________________________________________________________</w:t>
      </w:r>
    </w:p>
    <w:p w14:paraId="20EB13C9" w14:textId="77777777" w:rsidR="00FD53E3" w:rsidRDefault="00FD53E3" w:rsidP="00FD53E3">
      <w:r>
        <w:t>__________________________________________________________________________________</w:t>
      </w:r>
    </w:p>
    <w:p w14:paraId="7562BCCA" w14:textId="77777777" w:rsidR="00FD53E3" w:rsidRDefault="00FD53E3" w:rsidP="00FD53E3">
      <w:r>
        <w:t>__________________________________________________________________________________</w:t>
      </w:r>
    </w:p>
    <w:p w14:paraId="557913DE" w14:textId="77777777" w:rsidR="00FD53E3" w:rsidRDefault="00FD53E3" w:rsidP="00FD53E3">
      <w:r>
        <w:t>__________________________________________________________________________________</w:t>
      </w:r>
    </w:p>
    <w:p w14:paraId="20FC0B2F" w14:textId="77777777" w:rsidR="00FD53E3" w:rsidRDefault="00FD53E3" w:rsidP="00FD53E3">
      <w:r>
        <w:t>__________________________________________________________________________________</w:t>
      </w:r>
    </w:p>
    <w:p w14:paraId="0045D442" w14:textId="77777777" w:rsidR="00FD53E3" w:rsidRDefault="00FD53E3" w:rsidP="00FD53E3">
      <w:r>
        <w:lastRenderedPageBreak/>
        <w:t>__________________________________________________________________________________</w:t>
      </w:r>
    </w:p>
    <w:p w14:paraId="53145F7B" w14:textId="6942E81C" w:rsidR="00FD53E3" w:rsidRPr="00FD53E3" w:rsidRDefault="00FD53E3" w:rsidP="00FD53E3">
      <w:pPr>
        <w:rPr>
          <w:sz w:val="28"/>
          <w:szCs w:val="28"/>
        </w:rPr>
      </w:pPr>
    </w:p>
    <w:sectPr w:rsidR="00FD53E3" w:rsidRPr="00FD53E3" w:rsidSect="00FD53E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0EF9"/>
    <w:multiLevelType w:val="hybridMultilevel"/>
    <w:tmpl w:val="27729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F4615"/>
    <w:multiLevelType w:val="multilevel"/>
    <w:tmpl w:val="BBFE6F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7E62C5D"/>
    <w:multiLevelType w:val="hybridMultilevel"/>
    <w:tmpl w:val="94888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E3"/>
    <w:rsid w:val="001257B5"/>
    <w:rsid w:val="002857F9"/>
    <w:rsid w:val="00325B98"/>
    <w:rsid w:val="00C00111"/>
    <w:rsid w:val="00FD5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EEF"/>
  <w15:chartTrackingRefBased/>
  <w15:docId w15:val="{E812E2ED-2BAD-43D6-BF74-E26B3C29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E3"/>
    <w:pPr>
      <w:ind w:left="720"/>
      <w:contextualSpacing/>
    </w:pPr>
  </w:style>
  <w:style w:type="character" w:styleId="Hyperlink">
    <w:name w:val="Hyperlink"/>
    <w:basedOn w:val="DefaultParagraphFont"/>
    <w:uiPriority w:val="99"/>
    <w:unhideWhenUsed/>
    <w:rsid w:val="002857F9"/>
    <w:rPr>
      <w:color w:val="0563C1" w:themeColor="hyperlink"/>
      <w:u w:val="single"/>
    </w:rPr>
  </w:style>
  <w:style w:type="character" w:styleId="UnresolvedMention">
    <w:name w:val="Unresolved Mention"/>
    <w:basedOn w:val="DefaultParagraphFont"/>
    <w:uiPriority w:val="99"/>
    <w:semiHidden/>
    <w:unhideWhenUsed/>
    <w:rsid w:val="0028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ali@vuc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Spear</dc:creator>
  <cp:keywords/>
  <dc:description/>
  <cp:lastModifiedBy>Geoff Dodd</cp:lastModifiedBy>
  <cp:revision>3</cp:revision>
  <dcterms:created xsi:type="dcterms:W3CDTF">2021-08-17T09:59:00Z</dcterms:created>
  <dcterms:modified xsi:type="dcterms:W3CDTF">2021-08-17T10:00:00Z</dcterms:modified>
</cp:coreProperties>
</file>